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FE" w:rsidRPr="00D448FE" w:rsidRDefault="00D448FE" w:rsidP="00D448F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8FE">
        <w:rPr>
          <w:rFonts w:ascii="Bookman Old Style" w:eastAsia="Times New Roman" w:hAnsi="Bookman Old Style" w:cs="Times New Roman"/>
          <w:b/>
          <w:bCs/>
          <w:iCs/>
          <w:color w:val="0000FF"/>
          <w:sz w:val="27"/>
          <w:lang w:eastAsia="ru-RU"/>
        </w:rPr>
        <w:t>                              </w:t>
      </w:r>
    </w:p>
    <w:p w:rsidR="00D448FE" w:rsidRPr="00D448FE" w:rsidRDefault="00D448FE" w:rsidP="00D448F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8FE">
        <w:rPr>
          <w:rFonts w:ascii="Bookman Old Style" w:eastAsia="Times New Roman" w:hAnsi="Bookman Old Style" w:cs="Times New Roman"/>
          <w:b/>
          <w:bCs/>
          <w:iCs/>
          <w:color w:val="0000FF"/>
          <w:sz w:val="27"/>
          <w:lang w:eastAsia="ru-RU"/>
        </w:rPr>
        <w:t>Внедрение Всероссийского физкультурно-спортивного комплекса</w:t>
      </w:r>
    </w:p>
    <w:p w:rsidR="00D448FE" w:rsidRPr="00D448FE" w:rsidRDefault="00D448FE" w:rsidP="00D448F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8FE">
        <w:rPr>
          <w:rFonts w:ascii="Bookman Old Style" w:eastAsia="Times New Roman" w:hAnsi="Bookman Old Style" w:cs="Times New Roman"/>
          <w:b/>
          <w:bCs/>
          <w:iCs/>
          <w:color w:val="0000FF"/>
          <w:sz w:val="27"/>
          <w:lang w:eastAsia="ru-RU"/>
        </w:rPr>
        <w:t>     "Готов к труду и обороне".      </w:t>
      </w:r>
    </w:p>
    <w:p w:rsidR="00BD0606" w:rsidRDefault="00D448FE" w:rsidP="00D448FE">
      <w:pPr>
        <w:jc w:val="center"/>
      </w:pPr>
      <w:r w:rsidRPr="00D448FE">
        <w:drawing>
          <wp:inline distT="0" distB="0" distL="0" distR="0">
            <wp:extent cx="2381250" cy="2419350"/>
            <wp:effectExtent l="19050" t="0" r="0" b="0"/>
            <wp:docPr id="1" name="Рисунок 1" descr="http://sonechko14-kv1988.edusite.ru/images/p92_znachek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nechko14-kv1988.edusite.ru/images/p92_znachekg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FE" w:rsidRPr="00D448FE" w:rsidRDefault="00D448FE" w:rsidP="00D448FE">
      <w:pPr>
        <w:jc w:val="center"/>
        <w:rPr>
          <w:color w:val="7030A0"/>
        </w:rPr>
      </w:pPr>
    </w:p>
    <w:p w:rsidR="00D448FE" w:rsidRPr="00D448FE" w:rsidRDefault="00D448FE" w:rsidP="00D448FE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color w:val="7030A0"/>
          <w:sz w:val="28"/>
          <w:szCs w:val="28"/>
        </w:rPr>
      </w:pPr>
      <w:r w:rsidRPr="00D448FE">
        <w:rPr>
          <w:rStyle w:val="a3"/>
          <w:color w:val="7030A0"/>
          <w:sz w:val="28"/>
          <w:szCs w:val="28"/>
        </w:rPr>
        <w:t>Мы строим будущее смело,</w:t>
      </w:r>
    </w:p>
    <w:p w:rsidR="00D448FE" w:rsidRPr="00D448FE" w:rsidRDefault="00D448FE" w:rsidP="00D448FE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color w:val="7030A0"/>
          <w:sz w:val="28"/>
          <w:szCs w:val="28"/>
        </w:rPr>
      </w:pPr>
      <w:r w:rsidRPr="00D448FE">
        <w:rPr>
          <w:rStyle w:val="a3"/>
          <w:color w:val="7030A0"/>
          <w:sz w:val="28"/>
          <w:szCs w:val="28"/>
        </w:rPr>
        <w:t>Шагаем к цели, как спортсмены!</w:t>
      </w:r>
    </w:p>
    <w:p w:rsidR="00D448FE" w:rsidRPr="00D448FE" w:rsidRDefault="00D448FE" w:rsidP="00D448FE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color w:val="7030A0"/>
          <w:sz w:val="28"/>
          <w:szCs w:val="28"/>
        </w:rPr>
      </w:pPr>
      <w:r w:rsidRPr="00D448FE">
        <w:rPr>
          <w:rStyle w:val="a3"/>
          <w:color w:val="7030A0"/>
          <w:sz w:val="28"/>
          <w:szCs w:val="28"/>
        </w:rPr>
        <w:t>С пути мы, верно, не сойдём –</w:t>
      </w:r>
    </w:p>
    <w:p w:rsidR="00D448FE" w:rsidRPr="00D448FE" w:rsidRDefault="00D448FE" w:rsidP="00D448FE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color w:val="7030A0"/>
          <w:sz w:val="28"/>
          <w:szCs w:val="28"/>
        </w:rPr>
      </w:pPr>
      <w:r w:rsidRPr="00D448FE">
        <w:rPr>
          <w:rStyle w:val="a3"/>
          <w:color w:val="7030A0"/>
          <w:sz w:val="28"/>
          <w:szCs w:val="28"/>
        </w:rPr>
        <w:t>Здоровье нации вернем!</w:t>
      </w:r>
    </w:p>
    <w:p w:rsidR="00D448FE" w:rsidRPr="00D448FE" w:rsidRDefault="00D448FE" w:rsidP="00D448FE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color w:val="7030A0"/>
          <w:sz w:val="28"/>
          <w:szCs w:val="28"/>
        </w:rPr>
      </w:pPr>
      <w:r w:rsidRPr="00D448FE">
        <w:rPr>
          <w:rStyle w:val="a3"/>
          <w:color w:val="7030A0"/>
          <w:sz w:val="28"/>
          <w:szCs w:val="28"/>
        </w:rPr>
        <w:t>России будущее – дети,</w:t>
      </w:r>
    </w:p>
    <w:p w:rsidR="00D448FE" w:rsidRPr="00D448FE" w:rsidRDefault="00D448FE" w:rsidP="00D448FE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color w:val="7030A0"/>
          <w:sz w:val="28"/>
          <w:szCs w:val="28"/>
        </w:rPr>
      </w:pPr>
      <w:r w:rsidRPr="00D448FE">
        <w:rPr>
          <w:rStyle w:val="a3"/>
          <w:color w:val="7030A0"/>
          <w:sz w:val="28"/>
          <w:szCs w:val="28"/>
        </w:rPr>
        <w:t>Ценней всего для нас на свете.</w:t>
      </w:r>
    </w:p>
    <w:p w:rsidR="00D448FE" w:rsidRPr="00D448FE" w:rsidRDefault="00D448FE" w:rsidP="00D448FE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color w:val="7030A0"/>
          <w:sz w:val="28"/>
          <w:szCs w:val="28"/>
        </w:rPr>
      </w:pPr>
      <w:r w:rsidRPr="00D448FE">
        <w:rPr>
          <w:rStyle w:val="a3"/>
          <w:color w:val="7030A0"/>
          <w:sz w:val="28"/>
          <w:szCs w:val="28"/>
        </w:rPr>
        <w:t>Чтоб фундамент прочный заложить –</w:t>
      </w:r>
    </w:p>
    <w:p w:rsidR="00D448FE" w:rsidRDefault="00D448FE" w:rsidP="00D448FE">
      <w:pPr>
        <w:ind w:left="-1276" w:firstLine="567"/>
        <w:jc w:val="center"/>
        <w:rPr>
          <w:rStyle w:val="a3"/>
          <w:rFonts w:ascii="Times New Roman" w:hAnsi="Times New Roman" w:cs="Times New Roman"/>
          <w:color w:val="7030A0"/>
          <w:sz w:val="28"/>
          <w:szCs w:val="28"/>
        </w:rPr>
      </w:pPr>
      <w:r w:rsidRPr="00D448FE">
        <w:rPr>
          <w:rStyle w:val="a3"/>
          <w:rFonts w:ascii="Times New Roman" w:hAnsi="Times New Roman" w:cs="Times New Roman"/>
          <w:color w:val="7030A0"/>
          <w:sz w:val="28"/>
          <w:szCs w:val="28"/>
        </w:rPr>
        <w:t>Традиции спорта должны мы возродить</w:t>
      </w:r>
    </w:p>
    <w:p w:rsidR="00D448FE" w:rsidRPr="00D448FE" w:rsidRDefault="00D448FE" w:rsidP="00D448FE">
      <w:pPr>
        <w:spacing w:after="0" w:line="240" w:lineRule="auto"/>
        <w:ind w:left="-851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448F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УКАЗ ПРЕЗИДЕНТА РОССИЙСКОЙ ФЕДЕРАЦИИ</w:t>
      </w:r>
    </w:p>
    <w:p w:rsidR="00D448FE" w:rsidRDefault="00D448FE" w:rsidP="00D448FE">
      <w:pPr>
        <w:ind w:left="-426"/>
        <w:jc w:val="center"/>
        <w:rPr>
          <w:rStyle w:val="a3"/>
          <w:rFonts w:ascii="Times New Roman" w:hAnsi="Times New Roman" w:cs="Times New Roman"/>
          <w:color w:val="7030A0"/>
          <w:sz w:val="28"/>
          <w:szCs w:val="28"/>
        </w:rPr>
      </w:pPr>
      <w:r w:rsidRPr="00D448F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 Всероссийском физкультурно-спортивном комплексе '</w:t>
      </w:r>
      <w:proofErr w:type="spellStart"/>
      <w:r w:rsidRPr="00D448F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Тотов</w:t>
      </w:r>
      <w:proofErr w:type="spellEnd"/>
      <w:r w:rsidRPr="00D448F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к труду и обороне"</w:t>
      </w:r>
      <w:r w:rsidRPr="0071546F">
        <w:rPr>
          <w:rFonts w:ascii="Arial" w:eastAsia="Times New Roman" w:hAnsi="Arial" w:cs="Arial"/>
          <w:color w:val="0000CD"/>
          <w:sz w:val="24"/>
          <w:szCs w:val="24"/>
          <w:lang w:eastAsia="ru-RU"/>
        </w:rPr>
        <w:t xml:space="preserve"> (ГТО</w:t>
      </w:r>
      <w:r>
        <w:rPr>
          <w:rFonts w:ascii="Arial" w:eastAsia="Times New Roman" w:hAnsi="Arial" w:cs="Arial"/>
          <w:color w:val="0000CD"/>
          <w:sz w:val="24"/>
          <w:szCs w:val="24"/>
          <w:lang w:eastAsia="ru-RU"/>
        </w:rPr>
        <w:t>)</w:t>
      </w:r>
    </w:p>
    <w:p w:rsidR="00D448FE" w:rsidRPr="00D448FE" w:rsidRDefault="00D448FE" w:rsidP="00D448FE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D448FE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играют важнейшую роль в становлении человека и его социализации, а значит – и в жизни современного государства и общества. Наравне с развитием спорта высших достижений на территории нашей огромной страны идет непрерывная работа по повышению качества здоровья населения. Однако большие спорткомплексы и дворовые площадки, </w:t>
      </w:r>
      <w:proofErr w:type="spellStart"/>
      <w:proofErr w:type="gramStart"/>
      <w:r w:rsidRPr="00D448FE">
        <w:rPr>
          <w:rFonts w:ascii="Times New Roman" w:hAnsi="Times New Roman" w:cs="Times New Roman"/>
          <w:sz w:val="28"/>
          <w:szCs w:val="28"/>
        </w:rPr>
        <w:t>фитнес-центры</w:t>
      </w:r>
      <w:proofErr w:type="spellEnd"/>
      <w:proofErr w:type="gramEnd"/>
      <w:r w:rsidRPr="00D448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8FE">
        <w:rPr>
          <w:rFonts w:ascii="Times New Roman" w:hAnsi="Times New Roman" w:cs="Times New Roman"/>
          <w:sz w:val="28"/>
          <w:szCs w:val="28"/>
        </w:rPr>
        <w:t>спортшколы</w:t>
      </w:r>
      <w:proofErr w:type="spellEnd"/>
      <w:r w:rsidRPr="00D448FE">
        <w:rPr>
          <w:rFonts w:ascii="Times New Roman" w:hAnsi="Times New Roman" w:cs="Times New Roman"/>
          <w:sz w:val="28"/>
          <w:szCs w:val="28"/>
        </w:rPr>
        <w:t xml:space="preserve"> не смогут в полной мере реализовать свой потенциал до тех пор, пока каждый из нас не захочет стать здоровым и не полюбит спорт.</w:t>
      </w:r>
    </w:p>
    <w:p w:rsidR="00D448FE" w:rsidRPr="00D448FE" w:rsidRDefault="00D448FE" w:rsidP="00D448FE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D448FE">
        <w:rPr>
          <w:rFonts w:ascii="Times New Roman" w:hAnsi="Times New Roman" w:cs="Times New Roman"/>
          <w:sz w:val="28"/>
          <w:szCs w:val="28"/>
        </w:rPr>
        <w:t xml:space="preserve">Поэтому в настоящее время разрабатывается Всероссийский физкультурно-спортивный комплекс, призванный приобщить к спорту и физкультуре абсолютно всех россиян – от </w:t>
      </w:r>
      <w:proofErr w:type="gramStart"/>
      <w:r w:rsidRPr="00D448FE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D448FE">
        <w:rPr>
          <w:rFonts w:ascii="Times New Roman" w:hAnsi="Times New Roman" w:cs="Times New Roman"/>
          <w:sz w:val="28"/>
          <w:szCs w:val="28"/>
        </w:rPr>
        <w:t xml:space="preserve"> до велика. Первый этап проекта позволит выяснить уровень общей физической готовности — ответить на вопросы о том, каково состояние здоровья человека, а также определить уровень физической активности, теоретических знаний и практических навыков.</w:t>
      </w:r>
    </w:p>
    <w:p w:rsidR="00D448FE" w:rsidRDefault="00D448FE" w:rsidP="00D448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48FE">
        <w:rPr>
          <w:rFonts w:ascii="Times New Roman" w:hAnsi="Times New Roman" w:cs="Times New Roman"/>
          <w:sz w:val="28"/>
          <w:szCs w:val="28"/>
        </w:rPr>
        <w:lastRenderedPageBreak/>
        <w:t>Эта информация позволит детально подготовиться к следующему этапу проекта – спортивному, на котором для разных возрастных групп населения будут сформированы отдельные нормативы занятия спортом. Всего таких групп будет 9. Каждая из них, в соответствии с названием, позволит достичь физических результатов, желаемых в конкретный период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768" w:rsidRDefault="00014768" w:rsidP="00D448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4768" w:rsidRPr="00014768" w:rsidRDefault="00014768" w:rsidP="00014768">
      <w:pPr>
        <w:pStyle w:val="a5"/>
        <w:rPr>
          <w:rFonts w:ascii="Times New Roman" w:hAnsi="Times New Roman" w:cs="Times New Roman"/>
          <w:color w:val="FF0000"/>
        </w:rPr>
      </w:pPr>
      <w:r w:rsidRPr="00014768">
        <w:rPr>
          <w:rFonts w:ascii="Times New Roman" w:hAnsi="Times New Roman" w:cs="Times New Roman"/>
          <w:color w:val="FF0000"/>
        </w:rPr>
        <w:t xml:space="preserve">                                                         </w:t>
      </w:r>
    </w:p>
    <w:p w:rsidR="00014768" w:rsidRPr="00014768" w:rsidRDefault="00014768" w:rsidP="00014768">
      <w:pPr>
        <w:pStyle w:val="a5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47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  <w:r w:rsidRPr="000147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мероприятий участия во Всероссийской акции « Мы готовы к ГТО»</w:t>
      </w:r>
    </w:p>
    <w:p w:rsidR="00014768" w:rsidRPr="003B12E7" w:rsidRDefault="00014768" w:rsidP="00014768">
      <w:pPr>
        <w:jc w:val="center"/>
        <w:rPr>
          <w:sz w:val="28"/>
          <w:szCs w:val="28"/>
        </w:rPr>
      </w:pPr>
    </w:p>
    <w:p w:rsidR="00D448FE" w:rsidRPr="00D448FE" w:rsidRDefault="00D448FE" w:rsidP="00D448FE">
      <w:pPr>
        <w:pStyle w:val="a5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D448FE" w:rsidRPr="00D448FE" w:rsidRDefault="00D448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48FE" w:rsidRPr="00D448FE" w:rsidSect="00D448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8FE"/>
    <w:rsid w:val="00014768"/>
    <w:rsid w:val="00BD0606"/>
    <w:rsid w:val="00D4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8FE"/>
    <w:rPr>
      <w:b/>
      <w:bCs/>
    </w:rPr>
  </w:style>
  <w:style w:type="paragraph" w:styleId="a4">
    <w:name w:val="Normal (Web)"/>
    <w:basedOn w:val="a"/>
    <w:uiPriority w:val="99"/>
    <w:unhideWhenUsed/>
    <w:rsid w:val="00D4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448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2016-04-04T16:53:00Z</dcterms:created>
  <dcterms:modified xsi:type="dcterms:W3CDTF">2016-04-04T17:05:00Z</dcterms:modified>
</cp:coreProperties>
</file>