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0534" w14:textId="77777777" w:rsidR="00F27EDE" w:rsidRDefault="00F27EDE" w:rsidP="005D36A4">
      <w:pPr>
        <w:spacing w:after="0"/>
        <w:rPr>
          <w:rFonts w:ascii="Times New Roman" w:hAnsi="Times New Roman" w:cs="Times New Roman"/>
        </w:rPr>
      </w:pPr>
    </w:p>
    <w:p w14:paraId="7DFE665E" w14:textId="77777777" w:rsidR="00F27EDE" w:rsidRDefault="00F27EDE" w:rsidP="005D36A4">
      <w:pPr>
        <w:spacing w:after="0"/>
        <w:rPr>
          <w:rFonts w:ascii="Times New Roman" w:hAnsi="Times New Roman" w:cs="Times New Roman"/>
        </w:rPr>
      </w:pPr>
    </w:p>
    <w:p w14:paraId="69E70382" w14:textId="387C536C" w:rsidR="00F27EDE" w:rsidRDefault="006F5F88" w:rsidP="006F5F88">
      <w:pPr>
        <w:spacing w:after="0"/>
        <w:jc w:val="center"/>
        <w:rPr>
          <w:rFonts w:ascii="Times New Roman" w:hAnsi="Times New Roman" w:cs="Times New Roman"/>
        </w:rPr>
      </w:pPr>
      <w:r w:rsidRPr="00C62AC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D519B7A" wp14:editId="79F7426A">
            <wp:extent cx="4930343" cy="2616200"/>
            <wp:effectExtent l="0" t="0" r="3810" b="0"/>
            <wp:docPr id="1" name="Рисунок 1" descr="C:\Users\User\Desktop\Новая папка\ГОРЯЧИИ ЛИНИИ 2021\ГЛ ДЕТСКИЙ ОТДЫХ\для памятки детский отд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ГОРЯЧИИ ЛИНИИ 2021\ГЛ ДЕТСКИЙ ОТДЫХ\для памятки детский отдых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794" cy="261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D546B" w14:textId="77777777" w:rsidR="00F27EDE" w:rsidRPr="006F5F88" w:rsidRDefault="00F27EDE" w:rsidP="006F5F88">
      <w:pPr>
        <w:shd w:val="clear" w:color="auto" w:fill="F4F4F4"/>
        <w:spacing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</w:rPr>
      </w:pPr>
      <w:r w:rsidRPr="006F5F88">
        <w:rPr>
          <w:rFonts w:ascii="Times New Roman" w:eastAsia="Times New Roman" w:hAnsi="Times New Roman" w:cs="Times New Roman"/>
          <w:b/>
          <w:bCs/>
          <w:i/>
          <w:iCs/>
        </w:rPr>
        <w:t>Потребителю на заметку! Качественный и безопасный детский отдых!</w:t>
      </w:r>
    </w:p>
    <w:p w14:paraId="6A1C52A1" w14:textId="77777777"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Наступает долгожданный период летнего детского отдыха! Родители заранее выбирают и заказывают для детей разнообразные виды отдыха: детские лагеря, туристические походы, экскурсии и путешествия, посещения парков аттракционов, водные прогулки и т.д.</w:t>
      </w:r>
    </w:p>
    <w:p w14:paraId="5B9AC872" w14:textId="77777777"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         Что необходимо знать, чтобы обеспечить качественный и безопасный отдых детям?</w:t>
      </w:r>
    </w:p>
    <w:p w14:paraId="5C08B513" w14:textId="77777777"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         Если Вы ищете услуги в Интернете…</w:t>
      </w:r>
    </w:p>
    <w:p w14:paraId="551776D0" w14:textId="77777777"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         Если вы нашли интересное предложение услуги на сайте исполнителя и, имеете намерение заказать услугу, рекомендуем:</w:t>
      </w:r>
    </w:p>
    <w:p w14:paraId="0035EC66" w14:textId="77777777"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- ознакомиться с информацией об исполнителе (указание формы собственности, адреса, телефона, электронной почты);</w:t>
      </w:r>
    </w:p>
    <w:p w14:paraId="2FBAA892" w14:textId="77777777"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- ознакомиться с информацией о предложенной услуге, уточнить информацию в случае возникших вопросов;</w:t>
      </w:r>
    </w:p>
    <w:p w14:paraId="26E1C6A1" w14:textId="77777777"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- сделать скрин-шот страницы, на которой указаны условия оказания услуги и цена;</w:t>
      </w:r>
    </w:p>
    <w:p w14:paraId="3E8DCB55" w14:textId="77777777"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- уточнить: кто является получателем денег за предложенную услугу (получателем денег может быть только индивидуальный предприниматель или организация, объявленные на сайте в качестве исполнителя услуги. Предложение перевода денег на карту частного лица ставит услугу в разряд «сомнительных»);</w:t>
      </w:r>
    </w:p>
    <w:p w14:paraId="60BE423C" w14:textId="77777777"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- получить и сохранить документ, подтверждающий оплату услуги.</w:t>
      </w:r>
    </w:p>
    <w:p w14:paraId="7DFFE723" w14:textId="77777777"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         Не рекомендуем! Заказывать услуги в Интернете, когда при самых невероятных и замечательных предложениях будет представлен только контактный телефон без объявления исполнителя, его реквизитов. В этом случае оплатить услугу будет предложено переводом денег на карту N-го гражданина. При неоказании услуги, вы можете столкнуться с тем, что контактный телефон отключен, карта заблокирована. Предъявлять требование возврата денег будет некому!</w:t>
      </w:r>
    </w:p>
    <w:p w14:paraId="5D5326C5" w14:textId="77777777"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lastRenderedPageBreak/>
        <w:t xml:space="preserve">         Обратить внимание! Если услуга приобретается и оплачивается в месте ее оказания (парк аттракционов, катание на катерах, яхтах; пешеходные, конные и иные виды прогулок; экскурсионные услуги и проч.) необходимо ознакомиться с правилами ее безопасного пользования. У каждой услуги есть специфические особенности ее оказания, в том числе ограничения по возрасту, здоровью, росту, весу; сведения об основных технических характеристиках услуги и </w:t>
      </w:r>
      <w:proofErr w:type="spellStart"/>
      <w:r w:rsidRPr="00C872C0">
        <w:rPr>
          <w:sz w:val="22"/>
          <w:szCs w:val="22"/>
        </w:rPr>
        <w:t>тд</w:t>
      </w:r>
      <w:proofErr w:type="spellEnd"/>
      <w:r w:rsidRPr="00C872C0">
        <w:rPr>
          <w:sz w:val="22"/>
          <w:szCs w:val="22"/>
        </w:rPr>
        <w:t>.   Данная информация должна быть указана на информационных стендах либо информационных материалах, прилагаемых к договору об оказании услуги (вместо договора может быть квитанция, билет либо иной документ, содержащий информацию об исполнителе, услуге, ее стоимости).</w:t>
      </w:r>
    </w:p>
    <w:p w14:paraId="5A03338C" w14:textId="77777777" w:rsidR="00F27EDE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center"/>
        <w:rPr>
          <w:sz w:val="22"/>
          <w:szCs w:val="22"/>
        </w:rPr>
      </w:pPr>
    </w:p>
    <w:p w14:paraId="47DD75D9" w14:textId="77777777" w:rsidR="00F27EDE" w:rsidRPr="00F27EDE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center"/>
        <w:rPr>
          <w:sz w:val="22"/>
          <w:szCs w:val="22"/>
        </w:rPr>
      </w:pPr>
      <w:r w:rsidRPr="00C872C0">
        <w:rPr>
          <w:sz w:val="22"/>
          <w:szCs w:val="22"/>
        </w:rPr>
        <w:t> Внимание! Отказаться от услуги!</w:t>
      </w:r>
    </w:p>
    <w:tbl>
      <w:tblPr>
        <w:tblpPr w:leftFromText="180" w:rightFromText="180" w:vertAnchor="text" w:horzAnchor="margin" w:tblpXSpec="center" w:tblpY="170"/>
        <w:tblW w:w="13883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5B5B5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670"/>
        <w:gridCol w:w="4819"/>
      </w:tblGrid>
      <w:tr w:rsidR="00F27EDE" w:rsidRPr="00C872C0" w14:paraId="7D16CCB0" w14:textId="77777777" w:rsidTr="00F27EDE">
        <w:trPr>
          <w:tblCellSpacing w:w="0" w:type="dxa"/>
        </w:trPr>
        <w:tc>
          <w:tcPr>
            <w:tcW w:w="4394" w:type="dxa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EE691" w14:textId="77777777" w:rsidR="00F27EDE" w:rsidRPr="00F27EDE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EDE">
              <w:rPr>
                <w:rFonts w:ascii="Times New Roman" w:eastAsia="Times New Roman" w:hAnsi="Times New Roman" w:cs="Times New Roman"/>
              </w:rPr>
              <w:t>Если нарушены сроки оказания услуги</w:t>
            </w:r>
          </w:p>
        </w:tc>
        <w:tc>
          <w:tcPr>
            <w:tcW w:w="4670" w:type="dxa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00F41" w14:textId="77777777" w:rsidR="00F27EDE" w:rsidRPr="00F27EDE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EDE">
              <w:rPr>
                <w:rFonts w:ascii="Times New Roman" w:eastAsia="Times New Roman" w:hAnsi="Times New Roman" w:cs="Times New Roman"/>
              </w:rPr>
              <w:t>Если услуга оказана с недостатком</w:t>
            </w:r>
          </w:p>
        </w:tc>
        <w:tc>
          <w:tcPr>
            <w:tcW w:w="4819" w:type="dxa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634DD" w14:textId="77777777"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EDE">
              <w:rPr>
                <w:rFonts w:ascii="Times New Roman" w:eastAsia="Times New Roman" w:hAnsi="Times New Roman" w:cs="Times New Roman"/>
              </w:rPr>
              <w:t>В случае добровольного отказа от услуги</w:t>
            </w:r>
          </w:p>
        </w:tc>
      </w:tr>
      <w:tr w:rsidR="00F27EDE" w:rsidRPr="00C872C0" w14:paraId="77EB8D1A" w14:textId="77777777" w:rsidTr="00F27EDE">
        <w:trPr>
          <w:tblCellSpacing w:w="0" w:type="dxa"/>
        </w:trPr>
        <w:tc>
          <w:tcPr>
            <w:tcW w:w="4394" w:type="dxa"/>
            <w:shd w:val="clear" w:color="auto" w:fill="F1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763EF" w14:textId="77777777"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Необходимо обратиться к исполнителю с одним из требований ст. 28 Закона РФ «О защите прав потребителей»: назначить исполнителю новый срок; поручить оказание услуги третьим лицам и потребовать от исполнителя возмещения понесенных расходов; потребовать уменьшения цены за оказание услуги; отказаться от исполнения договора   и потребовать вернуть деньги. </w:t>
            </w:r>
          </w:p>
        </w:tc>
        <w:tc>
          <w:tcPr>
            <w:tcW w:w="4670" w:type="dxa"/>
            <w:shd w:val="clear" w:color="auto" w:fill="F1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1CC87" w14:textId="77777777"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Необходимо обратиться к исполнителю с одним из требований ст. 29 Закона РФ «О защите прав потребителей»: безвозмездного устранения недостатков оказанной услуги; соответствующего уменьшения цены услуги; возмещения понесенных расходов по устранению недостатков оказанной услуги своими силами или третьими лицами.</w:t>
            </w:r>
          </w:p>
          <w:p w14:paraId="6A8FFE87" w14:textId="77777777"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Потребитель вправе отказаться от исполнения договора и потребовать полного возмещения убытков: а) при нарушении срока устранения недостатков; б) наличию существенных недостатков услуги.</w:t>
            </w:r>
          </w:p>
          <w:p w14:paraId="312476AE" w14:textId="77777777"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19" w:type="dxa"/>
            <w:shd w:val="clear" w:color="auto" w:fill="F1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9D1CB" w14:textId="77777777" w:rsidR="00F27EDE" w:rsidRPr="00C872C0" w:rsidRDefault="00F27EDE" w:rsidP="00F27EDE">
            <w:pPr>
              <w:spacing w:before="105" w:after="0" w:line="240" w:lineRule="auto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Заявить право ст. 32 Закона РФ «О защите прав потребителей»:</w:t>
            </w:r>
          </w:p>
          <w:p w14:paraId="4B2237C1" w14:textId="77777777"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отказаться от исполнения договора об оказании услуг в любое время при условии оплаты исполнителю фактически понесенных им расходов, связанных с исполнением обязательств по данному договору.</w:t>
            </w:r>
          </w:p>
          <w:p w14:paraId="7AC1CD3D" w14:textId="77777777"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7EDE" w:rsidRPr="00C872C0" w14:paraId="3CA8ADD9" w14:textId="77777777" w:rsidTr="00F27EDE">
        <w:trPr>
          <w:trHeight w:val="40"/>
          <w:tblCellSpacing w:w="0" w:type="dxa"/>
        </w:trPr>
        <w:tc>
          <w:tcPr>
            <w:tcW w:w="13883" w:type="dxa"/>
            <w:gridSpan w:val="3"/>
            <w:shd w:val="clear" w:color="auto" w:fill="F1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106AC" w14:textId="77777777" w:rsidR="00F27EDE" w:rsidRPr="00C872C0" w:rsidRDefault="00F27EDE" w:rsidP="00F2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Рекомендуем!</w:t>
            </w:r>
          </w:p>
          <w:p w14:paraId="30B9C170" w14:textId="77777777" w:rsidR="00F27EDE" w:rsidRPr="00C872C0" w:rsidRDefault="00F27EDE" w:rsidP="00F2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- обращаться к исполнителю письменно;</w:t>
            </w:r>
          </w:p>
          <w:p w14:paraId="613EAE11" w14:textId="77777777" w:rsidR="00F27EDE" w:rsidRPr="00C872C0" w:rsidRDefault="00F27EDE" w:rsidP="00F2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- сохранять копию обращения с отметкой исполнителя (число, фамилия, подпись, печать).</w:t>
            </w:r>
          </w:p>
        </w:tc>
      </w:tr>
    </w:tbl>
    <w:p w14:paraId="2E223859" w14:textId="77777777"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</w:p>
    <w:p w14:paraId="71D871FD" w14:textId="77777777" w:rsidR="00F27EDE" w:rsidRPr="00C872C0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Безопасность услуги!</w:t>
      </w:r>
    </w:p>
    <w:p w14:paraId="1799F7F1" w14:textId="77777777" w:rsidR="00F27EDE" w:rsidRPr="00C872C0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         С одной стороны, безопасность услуги обеспечивает исполнитель путем соблюдения всех технических и нормативных требований безопасности и предоставлением всей необходимой информации для потребителей о правилах поведения при пользовании услугой.</w:t>
      </w:r>
    </w:p>
    <w:p w14:paraId="08C983F0" w14:textId="77777777" w:rsidR="00F27EDE" w:rsidRPr="00C872C0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С другой стороны, и потребитель обязан:</w:t>
      </w:r>
    </w:p>
    <w:p w14:paraId="35D7482F" w14:textId="77777777" w:rsidR="00F27EDE" w:rsidRPr="00C872C0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- соблюдать правила, предписанные исполнителем;</w:t>
      </w:r>
    </w:p>
    <w:p w14:paraId="1EF8FD2E" w14:textId="77777777" w:rsidR="00F27EDE" w:rsidRPr="00C872C0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- перед пользованием услугой оценить критерии ограничений;</w:t>
      </w:r>
    </w:p>
    <w:p w14:paraId="511599D6" w14:textId="77777777" w:rsidR="00F27EDE" w:rsidRPr="00C872C0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- контролировать поведение детей при пользовании услугой; не оставлять детей без присмотра в процессе оказания услуги.</w:t>
      </w:r>
    </w:p>
    <w:p w14:paraId="44BB9590" w14:textId="77777777" w:rsidR="00F27EDE" w:rsidRPr="00F27EDE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         В противном случае, даже самые яркие впечатления не смогут компенсировать возможные последствия пренебрежения собственной безопасностью.</w:t>
      </w:r>
    </w:p>
    <w:sectPr w:rsidR="00F27EDE" w:rsidRPr="00F27EDE" w:rsidSect="00F27EDE">
      <w:headerReference w:type="default" r:id="rId9"/>
      <w:pgSz w:w="16838" w:h="11906" w:orient="landscape"/>
      <w:pgMar w:top="1276" w:right="56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35E8" w14:textId="77777777" w:rsidR="0084054F" w:rsidRDefault="0084054F" w:rsidP="00F27EDE">
      <w:pPr>
        <w:spacing w:after="0" w:line="240" w:lineRule="auto"/>
      </w:pPr>
      <w:r>
        <w:separator/>
      </w:r>
    </w:p>
  </w:endnote>
  <w:endnote w:type="continuationSeparator" w:id="0">
    <w:p w14:paraId="4C38356C" w14:textId="77777777" w:rsidR="0084054F" w:rsidRDefault="0084054F" w:rsidP="00F2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BE09" w14:textId="77777777" w:rsidR="0084054F" w:rsidRDefault="0084054F" w:rsidP="00F27EDE">
      <w:pPr>
        <w:spacing w:after="0" w:line="240" w:lineRule="auto"/>
      </w:pPr>
      <w:r>
        <w:separator/>
      </w:r>
    </w:p>
  </w:footnote>
  <w:footnote w:type="continuationSeparator" w:id="0">
    <w:p w14:paraId="2810BAEA" w14:textId="77777777" w:rsidR="0084054F" w:rsidRDefault="0084054F" w:rsidP="00F27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7439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A7FAB2" w14:textId="77777777" w:rsidR="00F27EDE" w:rsidRPr="00F27EDE" w:rsidRDefault="00F27EDE">
        <w:pPr>
          <w:pStyle w:val="a8"/>
          <w:jc w:val="center"/>
          <w:rPr>
            <w:rFonts w:ascii="Times New Roman" w:hAnsi="Times New Roman" w:cs="Times New Roman"/>
          </w:rPr>
        </w:pPr>
        <w:r w:rsidRPr="00F27EDE">
          <w:rPr>
            <w:rFonts w:ascii="Times New Roman" w:hAnsi="Times New Roman" w:cs="Times New Roman"/>
          </w:rPr>
          <w:fldChar w:fldCharType="begin"/>
        </w:r>
        <w:r w:rsidRPr="00F27EDE">
          <w:rPr>
            <w:rFonts w:ascii="Times New Roman" w:hAnsi="Times New Roman" w:cs="Times New Roman"/>
          </w:rPr>
          <w:instrText>PAGE   \* MERGEFORMAT</w:instrText>
        </w:r>
        <w:r w:rsidRPr="00F27EDE">
          <w:rPr>
            <w:rFonts w:ascii="Times New Roman" w:hAnsi="Times New Roman" w:cs="Times New Roman"/>
          </w:rPr>
          <w:fldChar w:fldCharType="separate"/>
        </w:r>
        <w:r w:rsidR="008218C8">
          <w:rPr>
            <w:rFonts w:ascii="Times New Roman" w:hAnsi="Times New Roman" w:cs="Times New Roman"/>
            <w:noProof/>
          </w:rPr>
          <w:t>2</w:t>
        </w:r>
        <w:r w:rsidRPr="00F27EDE">
          <w:rPr>
            <w:rFonts w:ascii="Times New Roman" w:hAnsi="Times New Roman" w:cs="Times New Roman"/>
          </w:rPr>
          <w:fldChar w:fldCharType="end"/>
        </w:r>
      </w:p>
    </w:sdtContent>
  </w:sdt>
  <w:p w14:paraId="0F497D99" w14:textId="77777777" w:rsidR="00F27EDE" w:rsidRDefault="00F27ED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621AD"/>
    <w:multiLevelType w:val="hybridMultilevel"/>
    <w:tmpl w:val="36282CE4"/>
    <w:lvl w:ilvl="0" w:tplc="C69A8E7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59531994"/>
    <w:multiLevelType w:val="hybridMultilevel"/>
    <w:tmpl w:val="F0B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099"/>
    <w:rsid w:val="00050F3B"/>
    <w:rsid w:val="000578D5"/>
    <w:rsid w:val="00072E2D"/>
    <w:rsid w:val="000D19B6"/>
    <w:rsid w:val="00185A9E"/>
    <w:rsid w:val="001A60FF"/>
    <w:rsid w:val="001B2D09"/>
    <w:rsid w:val="001E3152"/>
    <w:rsid w:val="001F3C68"/>
    <w:rsid w:val="002309ED"/>
    <w:rsid w:val="00273051"/>
    <w:rsid w:val="002970F4"/>
    <w:rsid w:val="003165A1"/>
    <w:rsid w:val="00316EF4"/>
    <w:rsid w:val="00352232"/>
    <w:rsid w:val="004439D8"/>
    <w:rsid w:val="00460AF7"/>
    <w:rsid w:val="00461FCE"/>
    <w:rsid w:val="004956AF"/>
    <w:rsid w:val="00505911"/>
    <w:rsid w:val="00532DD5"/>
    <w:rsid w:val="00550283"/>
    <w:rsid w:val="0055755C"/>
    <w:rsid w:val="00563DBE"/>
    <w:rsid w:val="005C6DA4"/>
    <w:rsid w:val="005D36A4"/>
    <w:rsid w:val="006051F7"/>
    <w:rsid w:val="006479A7"/>
    <w:rsid w:val="006513AB"/>
    <w:rsid w:val="0065344C"/>
    <w:rsid w:val="00661F9C"/>
    <w:rsid w:val="00675A2B"/>
    <w:rsid w:val="00682252"/>
    <w:rsid w:val="006D1814"/>
    <w:rsid w:val="006D3B67"/>
    <w:rsid w:val="006F5F88"/>
    <w:rsid w:val="00773635"/>
    <w:rsid w:val="007756F1"/>
    <w:rsid w:val="007D4E94"/>
    <w:rsid w:val="008218C8"/>
    <w:rsid w:val="0084054F"/>
    <w:rsid w:val="00857099"/>
    <w:rsid w:val="00895EFF"/>
    <w:rsid w:val="00926AE6"/>
    <w:rsid w:val="009D2AC8"/>
    <w:rsid w:val="00A07B70"/>
    <w:rsid w:val="00B034E8"/>
    <w:rsid w:val="00B77B5D"/>
    <w:rsid w:val="00BA5262"/>
    <w:rsid w:val="00BF7F02"/>
    <w:rsid w:val="00C14F72"/>
    <w:rsid w:val="00CB58EF"/>
    <w:rsid w:val="00CE4ACE"/>
    <w:rsid w:val="00E03120"/>
    <w:rsid w:val="00E568D6"/>
    <w:rsid w:val="00E95359"/>
    <w:rsid w:val="00F15905"/>
    <w:rsid w:val="00F27EDE"/>
    <w:rsid w:val="00F3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1E6AA"/>
  <w15:docId w15:val="{DFBE2AEC-C8A5-4C5F-BF5E-F89E475E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1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857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5709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16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5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1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6D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1814"/>
  </w:style>
  <w:style w:type="paragraph" w:styleId="a6">
    <w:name w:val="Balloon Text"/>
    <w:basedOn w:val="a"/>
    <w:link w:val="a7"/>
    <w:uiPriority w:val="99"/>
    <w:semiHidden/>
    <w:unhideWhenUsed/>
    <w:rsid w:val="00BF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F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2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7EDE"/>
  </w:style>
  <w:style w:type="paragraph" w:styleId="aa">
    <w:name w:val="footer"/>
    <w:basedOn w:val="a"/>
    <w:link w:val="ab"/>
    <w:uiPriority w:val="99"/>
    <w:unhideWhenUsed/>
    <w:rsid w:val="00F2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4CE51D-FA87-446C-8240-45CCEAF7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1_21</dc:creator>
  <cp:lastModifiedBy>HP User</cp:lastModifiedBy>
  <cp:revision>5</cp:revision>
  <cp:lastPrinted>2021-05-26T12:35:00Z</cp:lastPrinted>
  <dcterms:created xsi:type="dcterms:W3CDTF">2021-06-02T08:45:00Z</dcterms:created>
  <dcterms:modified xsi:type="dcterms:W3CDTF">2021-06-04T11:01:00Z</dcterms:modified>
</cp:coreProperties>
</file>